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EE6D1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EE6D1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EE6D1C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EE6D1C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EE6D1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E6D1C">
        <w:rPr>
          <w:rFonts w:asciiTheme="minorHAnsi" w:hAnsiTheme="minorHAnsi" w:cs="Arial"/>
          <w:b/>
          <w:lang w:val="en-ZA"/>
        </w:rPr>
        <w:t>Date:</w:t>
      </w:r>
      <w:r w:rsidRPr="00EE6D1C">
        <w:rPr>
          <w:rFonts w:asciiTheme="minorHAnsi" w:hAnsiTheme="minorHAnsi" w:cs="Arial"/>
          <w:b/>
          <w:lang w:val="en-ZA"/>
        </w:rPr>
        <w:tab/>
      </w:r>
      <w:r w:rsidR="0006709A" w:rsidRPr="00EE6D1C">
        <w:rPr>
          <w:rFonts w:asciiTheme="minorHAnsi" w:hAnsiTheme="minorHAnsi" w:cs="Arial"/>
          <w:b/>
          <w:lang w:val="en-ZA"/>
        </w:rPr>
        <w:t>24 March 2016</w:t>
      </w:r>
    </w:p>
    <w:p w:rsidR="00C145F0" w:rsidRPr="00EE6D1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EE6D1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EE6D1C">
        <w:rPr>
          <w:rFonts w:asciiTheme="minorHAnsi" w:hAnsiTheme="minorHAnsi" w:cs="Arial"/>
          <w:b/>
          <w:smallCaps/>
          <w:lang w:val="en-ZA"/>
        </w:rPr>
        <w:t>Subject:</w:t>
      </w:r>
      <w:r w:rsidRPr="00EE6D1C">
        <w:rPr>
          <w:rFonts w:asciiTheme="minorHAnsi" w:hAnsiTheme="minorHAnsi" w:cs="Arial"/>
          <w:b/>
          <w:lang w:val="en-ZA"/>
        </w:rPr>
        <w:t xml:space="preserve">   </w:t>
      </w:r>
      <w:r w:rsidR="007C0082" w:rsidRPr="00EE6D1C">
        <w:rPr>
          <w:rFonts w:asciiTheme="minorHAnsi" w:hAnsiTheme="minorHAnsi" w:cs="Arial"/>
          <w:b/>
          <w:lang w:val="en-ZA"/>
        </w:rPr>
        <w:t>Partial Capital Redemption</w:t>
      </w:r>
      <w:r w:rsidRPr="00EE6D1C">
        <w:rPr>
          <w:rFonts w:asciiTheme="minorHAnsi" w:hAnsiTheme="minorHAnsi" w:cs="Arial"/>
          <w:lang w:val="en-ZA"/>
        </w:rPr>
        <w:tab/>
      </w:r>
    </w:p>
    <w:p w:rsidR="00C145F0" w:rsidRPr="00EE6D1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6D1C">
        <w:rPr>
          <w:rFonts w:asciiTheme="minorHAnsi" w:hAnsiTheme="minorHAnsi" w:cs="Arial"/>
          <w:b/>
          <w:i/>
          <w:lang w:val="en-ZA"/>
        </w:rPr>
        <w:t>(</w:t>
      </w:r>
      <w:r w:rsidR="0006709A" w:rsidRPr="00EE6D1C">
        <w:rPr>
          <w:rFonts w:asciiTheme="minorHAnsi" w:hAnsiTheme="minorHAnsi" w:cs="Arial"/>
          <w:b/>
          <w:i/>
          <w:lang w:val="en-ZA"/>
        </w:rPr>
        <w:t>REAL PEOPLE INVESTMENT HOLDINGS LIMITED – RP005, RP014 and RPS00</w:t>
      </w:r>
      <w:r w:rsidR="00EE6D1C" w:rsidRPr="00EE6D1C">
        <w:rPr>
          <w:rFonts w:asciiTheme="minorHAnsi" w:hAnsiTheme="minorHAnsi" w:cs="Arial"/>
          <w:b/>
          <w:i/>
          <w:lang w:val="en-ZA"/>
        </w:rPr>
        <w:t>2)</w:t>
      </w:r>
    </w:p>
    <w:p w:rsidR="00C145F0" w:rsidRPr="00EE6D1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EE6D1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E6D1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EE6D1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57A87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r w:rsidRPr="00EE6D1C">
        <w:rPr>
          <w:rFonts w:asciiTheme="minorHAnsi" w:hAnsiTheme="minorHAnsi"/>
          <w:lang w:val="en-ZA"/>
        </w:rPr>
        <w:t xml:space="preserve">In accordance with the Terms and Conditions of </w:t>
      </w:r>
      <w:r w:rsidR="0006709A" w:rsidRPr="00EE6D1C">
        <w:rPr>
          <w:rFonts w:asciiTheme="minorHAnsi" w:hAnsiTheme="minorHAnsi" w:cs="Arial"/>
          <w:b/>
          <w:i/>
          <w:lang w:val="en-ZA"/>
        </w:rPr>
        <w:t xml:space="preserve">REAL PEOPLE INVESTMENT HOLDINGS LIMITED </w:t>
      </w:r>
      <w:r w:rsidR="007C0082" w:rsidRPr="00EE6D1C">
        <w:rPr>
          <w:rFonts w:asciiTheme="minorHAnsi" w:hAnsiTheme="minorHAnsi"/>
          <w:lang w:val="en-ZA"/>
        </w:rPr>
        <w:t>R</w:t>
      </w:r>
      <w:r w:rsidR="0006709A" w:rsidRPr="00EE6D1C">
        <w:rPr>
          <w:rFonts w:asciiTheme="minorHAnsi" w:hAnsiTheme="minorHAnsi"/>
          <w:lang w:val="en-ZA"/>
        </w:rPr>
        <w:t xml:space="preserve"> 5,000,000,000.00</w:t>
      </w:r>
      <w:r w:rsidR="007C0082" w:rsidRPr="00EE6D1C">
        <w:rPr>
          <w:rFonts w:asciiTheme="minorHAnsi" w:hAnsiTheme="minorHAnsi"/>
          <w:lang w:val="en-ZA"/>
        </w:rPr>
        <w:t xml:space="preserve"> </w:t>
      </w:r>
      <w:r w:rsidR="007C0082" w:rsidRPr="00EE6D1C">
        <w:rPr>
          <w:rFonts w:asciiTheme="minorHAnsi" w:hAnsiTheme="minorHAnsi"/>
          <w:b/>
          <w:lang w:val="en-ZA"/>
        </w:rPr>
        <w:t>Domestic Medium Term Note Programme</w:t>
      </w:r>
      <w:r w:rsidR="007C0082" w:rsidRPr="00EE6D1C">
        <w:rPr>
          <w:rFonts w:asciiTheme="minorHAnsi" w:hAnsiTheme="minorHAnsi"/>
          <w:lang w:val="en-ZA"/>
        </w:rPr>
        <w:t xml:space="preserve">, investors are herewith advised of the partial capital redemption of </w:t>
      </w:r>
      <w:r w:rsidR="0006709A" w:rsidRPr="00EE6D1C">
        <w:rPr>
          <w:rFonts w:asciiTheme="minorHAnsi" w:hAnsiTheme="minorHAnsi"/>
          <w:lang w:val="en-ZA"/>
        </w:rPr>
        <w:t>RP005, RP014 and RPS002</w:t>
      </w:r>
      <w:r w:rsidR="007C0082" w:rsidRPr="00EE6D1C">
        <w:rPr>
          <w:rFonts w:asciiTheme="minorHAnsi" w:hAnsiTheme="minorHAnsi"/>
          <w:lang w:val="en-ZA"/>
        </w:rPr>
        <w:t xml:space="preserve"> effective, </w:t>
      </w:r>
      <w:r w:rsidR="0006709A" w:rsidRPr="00EE6D1C">
        <w:rPr>
          <w:rFonts w:asciiTheme="minorHAnsi" w:hAnsiTheme="minorHAnsi"/>
          <w:b/>
          <w:lang w:val="en-ZA"/>
        </w:rPr>
        <w:t>28 January 2016</w:t>
      </w:r>
      <w:r w:rsidR="007C0082" w:rsidRPr="00EE6D1C">
        <w:rPr>
          <w:rFonts w:asciiTheme="minorHAnsi" w:hAnsiTheme="minorHAnsi"/>
          <w:b/>
          <w:lang w:val="en-ZA"/>
        </w:rPr>
        <w:t>.</w:t>
      </w: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06709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7C00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06709A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9473" w:type="dxa"/>
        <w:tblLook w:val="04A0" w:firstRow="1" w:lastRow="0" w:firstColumn="1" w:lastColumn="0" w:noHBand="0" w:noVBand="1"/>
      </w:tblPr>
      <w:tblGrid>
        <w:gridCol w:w="5"/>
        <w:gridCol w:w="1180"/>
        <w:gridCol w:w="653"/>
        <w:gridCol w:w="1117"/>
        <w:gridCol w:w="1903"/>
        <w:gridCol w:w="399"/>
        <w:gridCol w:w="478"/>
        <w:gridCol w:w="2734"/>
        <w:gridCol w:w="1066"/>
      </w:tblGrid>
      <w:tr w:rsidR="0006709A" w:rsidRPr="0006709A" w:rsidTr="0006709A">
        <w:trPr>
          <w:gridBefore w:val="1"/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Alpha Code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ISIN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Capital Redemption amount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ZA" w:eastAsia="en-ZA"/>
              </w:rPr>
              <w:t>Amount outstanding after Redemption</w:t>
            </w:r>
          </w:p>
        </w:tc>
      </w:tr>
      <w:tr w:rsidR="0006709A" w:rsidRPr="0006709A" w:rsidTr="0006709A">
        <w:trPr>
          <w:gridBefore w:val="1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RP005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eastAsia="Times New Roman" w:cs="Arial"/>
                <w:sz w:val="22"/>
                <w:szCs w:val="22"/>
                <w:lang w:val="en-ZA" w:eastAsia="en-ZA"/>
              </w:rPr>
            </w:pPr>
            <w:r w:rsidRPr="0006709A">
              <w:rPr>
                <w:rFonts w:eastAsia="Times New Roman" w:cs="Arial"/>
                <w:sz w:val="22"/>
                <w:szCs w:val="22"/>
                <w:lang w:val="en-ZA" w:eastAsia="en-ZA"/>
              </w:rPr>
              <w:t>ZAG000093923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3,100,000.00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69,900,000.00</w:t>
            </w:r>
          </w:p>
        </w:tc>
      </w:tr>
      <w:tr w:rsidR="0006709A" w:rsidRPr="0006709A" w:rsidTr="0006709A">
        <w:trPr>
          <w:gridBefore w:val="1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RP014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eastAsia="Times New Roman" w:cs="Arial"/>
                <w:sz w:val="22"/>
                <w:szCs w:val="22"/>
                <w:lang w:val="en-ZA" w:eastAsia="en-ZA"/>
              </w:rPr>
            </w:pPr>
            <w:r w:rsidRPr="0006709A">
              <w:rPr>
                <w:rFonts w:eastAsia="Times New Roman" w:cs="Arial"/>
                <w:sz w:val="22"/>
                <w:szCs w:val="22"/>
                <w:lang w:val="en-ZA" w:eastAsia="en-ZA"/>
              </w:rPr>
              <w:t>ZAG000099995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1,000,000.00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92,000,000.00</w:t>
            </w:r>
          </w:p>
        </w:tc>
      </w:tr>
      <w:tr w:rsidR="0006709A" w:rsidRPr="0006709A" w:rsidTr="0006709A">
        <w:trPr>
          <w:gridBefore w:val="1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RPS002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eastAsia="Times New Roman" w:cs="Arial"/>
                <w:sz w:val="22"/>
                <w:szCs w:val="22"/>
                <w:lang w:val="en-ZA" w:eastAsia="en-ZA"/>
              </w:rPr>
            </w:pPr>
            <w:r w:rsidRPr="0006709A">
              <w:rPr>
                <w:rFonts w:eastAsia="Times New Roman" w:cs="Arial"/>
                <w:sz w:val="22"/>
                <w:szCs w:val="22"/>
                <w:lang w:val="en-ZA" w:eastAsia="en-ZA"/>
              </w:rPr>
              <w:t>ZAG000105164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4,000,000.00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68,000,000.00</w:t>
            </w:r>
          </w:p>
        </w:tc>
      </w:tr>
      <w:tr w:rsidR="0006709A" w:rsidRPr="0006709A" w:rsidTr="0006709A">
        <w:trPr>
          <w:gridBefore w:val="1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9A" w:rsidRPr="0006709A" w:rsidRDefault="0006709A" w:rsidP="0006709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</w:pPr>
            <w:r w:rsidRPr="0006709A">
              <w:rPr>
                <w:rFonts w:ascii="Calibri" w:eastAsia="Times New Roman" w:hAnsi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</w:tr>
      <w:tr w:rsidR="007C0082" w:rsidRPr="00157A87" w:rsidTr="0006709A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066" w:type="dxa"/>
          <w:jc w:val="center"/>
        </w:trPr>
        <w:tc>
          <w:tcPr>
            <w:tcW w:w="1871" w:type="dxa"/>
            <w:gridSpan w:val="3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gridSpan w:val="2"/>
          </w:tcPr>
          <w:p w:rsidR="007C0082" w:rsidRPr="00157A87" w:rsidRDefault="007C0082" w:rsidP="0006709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gridSpan w:val="2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06709A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066" w:type="dxa"/>
          <w:jc w:val="center"/>
        </w:trPr>
        <w:tc>
          <w:tcPr>
            <w:tcW w:w="1871" w:type="dxa"/>
            <w:gridSpan w:val="3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3"/>
              <w:gridCol w:w="486"/>
              <w:gridCol w:w="239"/>
              <w:gridCol w:w="514"/>
            </w:tblGrid>
            <w:tr w:rsidR="0006709A" w:rsidRPr="00157A87" w:rsidTr="00A339DA">
              <w:trPr>
                <w:jc w:val="center"/>
              </w:trPr>
              <w:tc>
                <w:tcPr>
                  <w:tcW w:w="1871" w:type="dxa"/>
                </w:tcPr>
                <w:p w:rsidR="0006709A" w:rsidRPr="00157A87" w:rsidRDefault="0006709A" w:rsidP="00A339DA">
                  <w:pPr>
                    <w:ind w:right="114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2925" w:type="dxa"/>
                </w:tcPr>
                <w:p w:rsidR="0006709A" w:rsidRPr="0006709A" w:rsidRDefault="0006709A" w:rsidP="0006709A">
                  <w:pPr>
                    <w:jc w:val="center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  <w:tc>
                <w:tcPr>
                  <w:tcW w:w="399" w:type="dxa"/>
                </w:tcPr>
                <w:p w:rsidR="0006709A" w:rsidRPr="00157A87" w:rsidRDefault="0006709A" w:rsidP="0006709A">
                  <w:pPr>
                    <w:ind w:right="720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3212" w:type="dxa"/>
                </w:tcPr>
                <w:p w:rsidR="0006709A" w:rsidRPr="00157A87" w:rsidRDefault="0006709A" w:rsidP="00A339DA">
                  <w:pPr>
                    <w:ind w:right="720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</w:tr>
            <w:tr w:rsidR="0006709A" w:rsidRPr="004C5A8C" w:rsidTr="00A339DA">
              <w:trPr>
                <w:jc w:val="center"/>
              </w:trPr>
              <w:tc>
                <w:tcPr>
                  <w:tcW w:w="1871" w:type="dxa"/>
                </w:tcPr>
                <w:p w:rsidR="0006709A" w:rsidRPr="00157A87" w:rsidRDefault="0006709A" w:rsidP="00A339DA">
                  <w:pPr>
                    <w:ind w:right="114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2925" w:type="dxa"/>
                </w:tcPr>
                <w:p w:rsidR="0006709A" w:rsidRPr="00157A87" w:rsidRDefault="0006709A" w:rsidP="00A339DA">
                  <w:pPr>
                    <w:ind w:right="93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  <w:tc>
                <w:tcPr>
                  <w:tcW w:w="399" w:type="dxa"/>
                </w:tcPr>
                <w:p w:rsidR="0006709A" w:rsidRPr="00157A87" w:rsidRDefault="0006709A" w:rsidP="00A339DA">
                  <w:pPr>
                    <w:ind w:right="720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val="en-ZA"/>
                    </w:rPr>
                  </w:pPr>
                </w:p>
              </w:tc>
              <w:tc>
                <w:tcPr>
                  <w:tcW w:w="3212" w:type="dxa"/>
                </w:tcPr>
                <w:p w:rsidR="0006709A" w:rsidRPr="004C5A8C" w:rsidRDefault="0006709A" w:rsidP="00A339DA">
                  <w:pPr>
                    <w:ind w:right="720"/>
                    <w:rPr>
                      <w:rFonts w:asciiTheme="minorHAnsi" w:eastAsia="Times New Roman" w:hAnsiTheme="minorHAnsi"/>
                      <w:lang w:val="en-ZA"/>
                    </w:rPr>
                  </w:pPr>
                </w:p>
              </w:tc>
            </w:tr>
          </w:tbl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gridSpan w:val="2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gridSpan w:val="2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3A3458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4155</w:t>
      </w:r>
    </w:p>
    <w:p w:rsidR="00C145F0" w:rsidRPr="004C5A8C" w:rsidRDefault="00CE769D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09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458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E769D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D1C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2016-03-29T05:00:00+00:00</JSEDate>
  </documentManagement>
</p:properties>
</file>

<file path=customXml/itemProps1.xml><?xml version="1.0" encoding="utf-8"?>
<ds:datastoreItem xmlns:ds="http://schemas.openxmlformats.org/officeDocument/2006/customXml" ds:itemID="{45D143CD-DD8E-4604-953A-07813418794A}"/>
</file>

<file path=customXml/itemProps2.xml><?xml version="1.0" encoding="utf-8"?>
<ds:datastoreItem xmlns:ds="http://schemas.openxmlformats.org/officeDocument/2006/customXml" ds:itemID="{447BB17A-5DB4-43AE-9FD7-64698AB524BF}"/>
</file>

<file path=customXml/itemProps3.xml><?xml version="1.0" encoding="utf-8"?>
<ds:datastoreItem xmlns:ds="http://schemas.openxmlformats.org/officeDocument/2006/customXml" ds:itemID="{F171E52E-692F-4C0B-9456-0846D8650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2016-03-24T10:08:00Z</dcterms:created>
  <dcterms:modified xsi:type="dcterms:W3CDTF">2016-03-24T10:08:00Z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